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662"/>
      </w:tblGrid>
      <w:tr w:rsidR="00493D73" w:rsidTr="00E60FBA">
        <w:tc>
          <w:tcPr>
            <w:tcW w:w="3085" w:type="dxa"/>
          </w:tcPr>
          <w:p w:rsidR="00493D73" w:rsidRPr="00E60FBA" w:rsidRDefault="00493D73" w:rsidP="00E60FBA">
            <w:pPr>
              <w:jc w:val="center"/>
              <w:rPr>
                <w:b/>
                <w:sz w:val="26"/>
                <w:szCs w:val="26"/>
              </w:rPr>
            </w:pPr>
            <w:bookmarkStart w:id="0" w:name="_GoBack"/>
            <w:bookmarkEnd w:id="0"/>
            <w:r w:rsidRPr="00E60FBA">
              <w:rPr>
                <w:b/>
                <w:sz w:val="26"/>
                <w:szCs w:val="26"/>
              </w:rPr>
              <w:t>UỶ BAN NHÂN DÂN</w:t>
            </w:r>
          </w:p>
          <w:p w:rsidR="00493D73" w:rsidRPr="00E60FBA" w:rsidRDefault="00493D73" w:rsidP="00E60FBA">
            <w:pPr>
              <w:jc w:val="center"/>
              <w:rPr>
                <w:b/>
              </w:rPr>
            </w:pPr>
            <w:r w:rsidRPr="00E60FBA">
              <w:rPr>
                <w:b/>
              </w:rPr>
              <w:t xml:space="preserve">XÃ </w:t>
            </w:r>
            <w:r w:rsidR="007A7D92">
              <w:rPr>
                <w:b/>
              </w:rPr>
              <w:t>TÙNG CHÂU</w:t>
            </w:r>
          </w:p>
          <w:p w:rsidR="00E60FBA" w:rsidRDefault="00AD6C40" w:rsidP="00E60FBA">
            <w:pPr>
              <w:jc w:val="center"/>
            </w:pPr>
            <w:r>
              <w:rPr>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634365</wp:posOffset>
                      </wp:positionH>
                      <wp:positionV relativeFrom="paragraph">
                        <wp:posOffset>60325</wp:posOffset>
                      </wp:positionV>
                      <wp:extent cx="485775" cy="0"/>
                      <wp:effectExtent l="5715" t="12700" r="1333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9.95pt;margin-top:4.75pt;width:3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D+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"/>
                  </w:pict>
                </mc:Fallback>
              </mc:AlternateContent>
            </w:r>
          </w:p>
          <w:p w:rsidR="00493D73" w:rsidRDefault="00681088" w:rsidP="004A41AB">
            <w:pPr>
              <w:jc w:val="center"/>
              <w:rPr>
                <w:sz w:val="26"/>
                <w:szCs w:val="26"/>
              </w:rPr>
            </w:pPr>
            <w:r>
              <w:rPr>
                <w:sz w:val="26"/>
                <w:szCs w:val="26"/>
              </w:rPr>
              <w:t>Số: 55</w:t>
            </w:r>
            <w:r w:rsidR="00E60FBA">
              <w:rPr>
                <w:sz w:val="26"/>
                <w:szCs w:val="26"/>
              </w:rPr>
              <w:t>/</w:t>
            </w:r>
            <w:r w:rsidR="00493D73" w:rsidRPr="00E60FBA">
              <w:rPr>
                <w:sz w:val="26"/>
                <w:szCs w:val="26"/>
              </w:rPr>
              <w:t>TB-UBND</w:t>
            </w:r>
          </w:p>
          <w:p w:rsidR="0097666A" w:rsidRPr="0097666A" w:rsidRDefault="0097666A" w:rsidP="004A41AB">
            <w:pPr>
              <w:jc w:val="center"/>
              <w:rPr>
                <w:sz w:val="24"/>
                <w:szCs w:val="24"/>
              </w:rPr>
            </w:pPr>
            <w:r w:rsidRPr="0097666A">
              <w:rPr>
                <w:sz w:val="24"/>
                <w:szCs w:val="24"/>
              </w:rPr>
              <w:t xml:space="preserve">Về việc </w:t>
            </w:r>
            <w:r w:rsidR="00D85CF7">
              <w:rPr>
                <w:sz w:val="24"/>
                <w:szCs w:val="24"/>
              </w:rPr>
              <w:t xml:space="preserve">đôn đốc </w:t>
            </w:r>
            <w:r w:rsidRPr="0097666A">
              <w:rPr>
                <w:bCs/>
                <w:sz w:val="24"/>
                <w:szCs w:val="24"/>
              </w:rPr>
              <w:t>rà soát báo cáo kết quả cấp GCNQSD đất, công nhận, công nhận lại đất ở có nguồn gốc trước ngày 18/12/1980</w:t>
            </w:r>
          </w:p>
        </w:tc>
        <w:tc>
          <w:tcPr>
            <w:tcW w:w="6662" w:type="dxa"/>
          </w:tcPr>
          <w:p w:rsidR="00493D73" w:rsidRPr="00E60FBA" w:rsidRDefault="00493D73" w:rsidP="00E60FBA">
            <w:pPr>
              <w:jc w:val="center"/>
              <w:rPr>
                <w:b/>
                <w:sz w:val="26"/>
                <w:szCs w:val="26"/>
              </w:rPr>
            </w:pPr>
            <w:r w:rsidRPr="00E60FBA">
              <w:rPr>
                <w:b/>
                <w:sz w:val="26"/>
                <w:szCs w:val="26"/>
              </w:rPr>
              <w:t>CỘNG HOÀ XÃ HỘI CHỦ NGHĨA VIỆT NAM</w:t>
            </w:r>
          </w:p>
          <w:p w:rsidR="00493D73" w:rsidRPr="00E60FBA" w:rsidRDefault="00493D73" w:rsidP="00E60FBA">
            <w:pPr>
              <w:jc w:val="center"/>
              <w:rPr>
                <w:b/>
              </w:rPr>
            </w:pPr>
            <w:r w:rsidRPr="00E60FBA">
              <w:rPr>
                <w:b/>
              </w:rPr>
              <w:t>Độc lập – Tự do – Hạnh phúc</w:t>
            </w:r>
          </w:p>
          <w:p w:rsidR="00E60FBA" w:rsidRDefault="00AD6C40" w:rsidP="00E60FBA">
            <w:pPr>
              <w:jc w:val="cente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1018540</wp:posOffset>
                      </wp:positionH>
                      <wp:positionV relativeFrom="paragraph">
                        <wp:posOffset>26670</wp:posOffset>
                      </wp:positionV>
                      <wp:extent cx="2076450" cy="0"/>
                      <wp:effectExtent l="8890" t="7620" r="1016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0.2pt;margin-top:2.1pt;width: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N9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I+zvI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"/>
                  </w:pict>
                </mc:Fallback>
              </mc:AlternateContent>
            </w:r>
          </w:p>
          <w:p w:rsidR="00493D73" w:rsidRPr="00E60FBA" w:rsidRDefault="007A7D92" w:rsidP="00681088">
            <w:pPr>
              <w:jc w:val="center"/>
              <w:rPr>
                <w:i/>
                <w:sz w:val="26"/>
                <w:szCs w:val="26"/>
              </w:rPr>
            </w:pPr>
            <w:r>
              <w:rPr>
                <w:i/>
                <w:sz w:val="26"/>
                <w:szCs w:val="26"/>
              </w:rPr>
              <w:t>Tùng Châu</w:t>
            </w:r>
            <w:r w:rsidR="00493D73" w:rsidRPr="00E60FBA">
              <w:rPr>
                <w:i/>
                <w:sz w:val="26"/>
                <w:szCs w:val="26"/>
              </w:rPr>
              <w:t xml:space="preserve">, ngày </w:t>
            </w:r>
            <w:r w:rsidR="002A782F">
              <w:rPr>
                <w:i/>
                <w:sz w:val="26"/>
                <w:szCs w:val="26"/>
              </w:rPr>
              <w:t xml:space="preserve">  </w:t>
            </w:r>
            <w:r w:rsidR="00681088">
              <w:rPr>
                <w:i/>
                <w:sz w:val="26"/>
                <w:szCs w:val="26"/>
              </w:rPr>
              <w:t xml:space="preserve">01 </w:t>
            </w:r>
            <w:r w:rsidR="002A782F">
              <w:rPr>
                <w:i/>
                <w:sz w:val="26"/>
                <w:szCs w:val="26"/>
              </w:rPr>
              <w:t xml:space="preserve"> t</w:t>
            </w:r>
            <w:r w:rsidR="00493D73" w:rsidRPr="00E60FBA">
              <w:rPr>
                <w:i/>
                <w:sz w:val="26"/>
                <w:szCs w:val="26"/>
              </w:rPr>
              <w:t xml:space="preserve">háng </w:t>
            </w:r>
            <w:r w:rsidR="00A90E5F">
              <w:rPr>
                <w:i/>
                <w:sz w:val="26"/>
                <w:szCs w:val="26"/>
              </w:rPr>
              <w:t>0</w:t>
            </w:r>
            <w:r w:rsidR="00681088">
              <w:rPr>
                <w:i/>
                <w:sz w:val="26"/>
                <w:szCs w:val="26"/>
              </w:rPr>
              <w:t>3</w:t>
            </w:r>
            <w:r w:rsidR="00493D73" w:rsidRPr="00E60FBA">
              <w:rPr>
                <w:i/>
                <w:sz w:val="26"/>
                <w:szCs w:val="26"/>
              </w:rPr>
              <w:t xml:space="preserve"> năm 202</w:t>
            </w:r>
            <w:r w:rsidR="00A90E5F">
              <w:rPr>
                <w:i/>
                <w:sz w:val="26"/>
                <w:szCs w:val="26"/>
              </w:rPr>
              <w:t>3</w:t>
            </w:r>
          </w:p>
        </w:tc>
      </w:tr>
    </w:tbl>
    <w:p w:rsidR="00F47354" w:rsidRPr="00E60FBA" w:rsidRDefault="00F47354">
      <w:pPr>
        <w:rPr>
          <w:sz w:val="16"/>
        </w:rPr>
      </w:pPr>
    </w:p>
    <w:p w:rsidR="00493D73" w:rsidRDefault="00493D73" w:rsidP="0097666A">
      <w:pPr>
        <w:ind w:firstLine="709"/>
        <w:rPr>
          <w:b/>
        </w:rPr>
      </w:pPr>
      <w:r w:rsidRPr="00493D73">
        <w:rPr>
          <w:b/>
        </w:rPr>
        <w:t xml:space="preserve">Kính gửi: </w:t>
      </w:r>
      <w:r w:rsidR="00A52710">
        <w:rPr>
          <w:b/>
        </w:rPr>
        <w:t>Các ông (bà) thôn trưởng các thôn</w:t>
      </w:r>
      <w:r w:rsidR="00D85CF7">
        <w:rPr>
          <w:b/>
        </w:rPr>
        <w:t xml:space="preserve"> và nhân dân toàn xã</w:t>
      </w:r>
    </w:p>
    <w:p w:rsidR="00E60FBA" w:rsidRPr="00E60FBA" w:rsidRDefault="00E60FBA" w:rsidP="00493D73">
      <w:pPr>
        <w:ind w:firstLine="567"/>
        <w:rPr>
          <w:b/>
          <w:sz w:val="2"/>
        </w:rPr>
      </w:pPr>
    </w:p>
    <w:p w:rsidR="00800FAD" w:rsidRDefault="00D85CF7" w:rsidP="00773C87">
      <w:pPr>
        <w:tabs>
          <w:tab w:val="left" w:pos="709"/>
        </w:tabs>
        <w:spacing w:after="120"/>
        <w:ind w:firstLine="709"/>
        <w:jc w:val="both"/>
        <w:rPr>
          <w:bCs/>
        </w:rPr>
      </w:pPr>
      <w:r>
        <w:t xml:space="preserve">Ngày 20/02/2022, UBND xã Tùng Châu </w:t>
      </w:r>
      <w:r w:rsidR="00A54B59">
        <w:t xml:space="preserve">ban hành </w:t>
      </w:r>
      <w:r w:rsidR="008D5A85">
        <w:t>Văn bản</w:t>
      </w:r>
      <w:r w:rsidR="00A54B59">
        <w:t xml:space="preserve"> số 42/UBND-TB về việc </w:t>
      </w:r>
      <w:r w:rsidR="00A54B59" w:rsidRPr="00A54B59">
        <w:rPr>
          <w:bCs/>
          <w:szCs w:val="28"/>
        </w:rPr>
        <w:t>rà soát báo cáo</w:t>
      </w:r>
      <w:r w:rsidR="00800FAD">
        <w:rPr>
          <w:bCs/>
        </w:rPr>
        <w:t>, tổng hợp các hộ gia đình, cá nhân trên địa bàn thôn chưa được cấp Giấy chứng nhận quyền sử dụng đất, chưa được công nhậ</w:t>
      </w:r>
      <w:r w:rsidR="005F73C9">
        <w:rPr>
          <w:bCs/>
        </w:rPr>
        <w:t>n; C</w:t>
      </w:r>
      <w:r w:rsidR="00800FAD">
        <w:rPr>
          <w:bCs/>
        </w:rPr>
        <w:t>ông nhận lại đất ở có nguồn gốc trước ngày 18/12/1980</w:t>
      </w:r>
      <w:r w:rsidR="00F45696">
        <w:rPr>
          <w:bCs/>
        </w:rPr>
        <w:t xml:space="preserve"> về UBND xã trước ngày 03/03/2023.</w:t>
      </w:r>
    </w:p>
    <w:p w:rsidR="00B5199A" w:rsidRDefault="00194436" w:rsidP="00773C87">
      <w:pPr>
        <w:tabs>
          <w:tab w:val="left" w:pos="709"/>
        </w:tabs>
        <w:spacing w:after="120"/>
        <w:ind w:firstLine="709"/>
        <w:jc w:val="both"/>
        <w:rPr>
          <w:bCs/>
        </w:rPr>
      </w:pPr>
      <w:r>
        <w:tab/>
      </w:r>
      <w:r w:rsidR="0026571D">
        <w:rPr>
          <w:bCs/>
        </w:rPr>
        <w:t>Để tậ</w:t>
      </w:r>
      <w:r w:rsidR="00CA2803">
        <w:rPr>
          <w:bCs/>
        </w:rPr>
        <w:t xml:space="preserve">p trung </w:t>
      </w:r>
      <w:r w:rsidR="0026571D">
        <w:rPr>
          <w:bCs/>
        </w:rPr>
        <w:t>hoàn thành công tác cấp Giấy chứng nhận quyền sử dụng đất, công nhậ</w:t>
      </w:r>
      <w:r w:rsidR="005F73C9">
        <w:rPr>
          <w:bCs/>
        </w:rPr>
        <w:t>n;</w:t>
      </w:r>
      <w:r w:rsidR="0026571D">
        <w:rPr>
          <w:bCs/>
        </w:rPr>
        <w:t xml:space="preserve"> </w:t>
      </w:r>
      <w:r w:rsidR="005F73C9">
        <w:rPr>
          <w:bCs/>
        </w:rPr>
        <w:t>C</w:t>
      </w:r>
      <w:r w:rsidR="0026571D">
        <w:rPr>
          <w:bCs/>
        </w:rPr>
        <w:t>ông nhận lại đất ở có nguồn gốc trướ</w:t>
      </w:r>
      <w:r w:rsidR="00CA2803">
        <w:rPr>
          <w:bCs/>
        </w:rPr>
        <w:t>c ngày 18/12/1980</w:t>
      </w:r>
      <w:r w:rsidR="0026571D">
        <w:rPr>
          <w:bCs/>
        </w:rPr>
        <w:t xml:space="preserve"> cho các hộ gia đình, cá nhân trên địa bàn xã, nhằm đảm bảo cho người sử dụng đất có đủ các quyền theo quy định của pháp luật</w:t>
      </w:r>
      <w:r w:rsidR="00382939">
        <w:rPr>
          <w:bCs/>
        </w:rPr>
        <w:t>, phục vụ công tác quản lý nhà nước về đất đai; Chủ tịch UBND xã Tùng Châu yêu cầu:</w:t>
      </w:r>
    </w:p>
    <w:p w:rsidR="00382939" w:rsidRPr="0097666A" w:rsidRDefault="00382939" w:rsidP="00773C87">
      <w:pPr>
        <w:tabs>
          <w:tab w:val="left" w:pos="709"/>
        </w:tabs>
        <w:spacing w:after="120"/>
        <w:ind w:firstLine="709"/>
        <w:jc w:val="both"/>
        <w:rPr>
          <w:b/>
          <w:bCs/>
        </w:rPr>
      </w:pPr>
      <w:r w:rsidRPr="0097666A">
        <w:rPr>
          <w:b/>
          <w:bCs/>
        </w:rPr>
        <w:t>1. Đồng chí thôn trưởng các thôn thực hiện:</w:t>
      </w:r>
    </w:p>
    <w:p w:rsidR="00382939" w:rsidRDefault="005F73C9" w:rsidP="00773C87">
      <w:pPr>
        <w:tabs>
          <w:tab w:val="left" w:pos="709"/>
        </w:tabs>
        <w:spacing w:after="120"/>
        <w:ind w:firstLine="709"/>
        <w:jc w:val="both"/>
        <w:rPr>
          <w:bCs/>
        </w:rPr>
      </w:pPr>
      <w:r>
        <w:rPr>
          <w:bCs/>
        </w:rPr>
        <w:t>Tiếp tục t</w:t>
      </w:r>
      <w:r w:rsidR="009900CE">
        <w:rPr>
          <w:bCs/>
        </w:rPr>
        <w:t xml:space="preserve">hông báo, </w:t>
      </w:r>
      <w:r w:rsidR="005F11CC">
        <w:rPr>
          <w:bCs/>
        </w:rPr>
        <w:t xml:space="preserve">rà soát, </w:t>
      </w:r>
      <w:r w:rsidR="009900CE">
        <w:rPr>
          <w:bCs/>
        </w:rPr>
        <w:t xml:space="preserve">tổng hợp các hộ gia đình, cá nhân </w:t>
      </w:r>
      <w:r w:rsidR="00CA2803">
        <w:rPr>
          <w:bCs/>
        </w:rPr>
        <w:t>trên địa bàn thôn chưa được cấp Giấy chứng nhận quyền sử dụng đất, chưa được công nhận</w:t>
      </w:r>
      <w:r w:rsidR="00AE17EC">
        <w:rPr>
          <w:bCs/>
        </w:rPr>
        <w:t>;</w:t>
      </w:r>
      <w:r w:rsidR="00CA2803">
        <w:rPr>
          <w:bCs/>
        </w:rPr>
        <w:t xml:space="preserve"> </w:t>
      </w:r>
      <w:r w:rsidR="00AE17EC">
        <w:rPr>
          <w:bCs/>
        </w:rPr>
        <w:t>C</w:t>
      </w:r>
      <w:r w:rsidR="00CA2803">
        <w:rPr>
          <w:bCs/>
        </w:rPr>
        <w:t>ông nhận lại đất ở có nguồn gốc trước ngày 18/12/1980</w:t>
      </w:r>
      <w:r w:rsidR="009900CE">
        <w:rPr>
          <w:bCs/>
        </w:rPr>
        <w:t>. Yêu cầu việc</w:t>
      </w:r>
      <w:r w:rsidR="005F11CC">
        <w:rPr>
          <w:bCs/>
        </w:rPr>
        <w:t xml:space="preserve"> rà soát, tổng hợp phải phân loại cụ thể các thửa đất </w:t>
      </w:r>
      <w:r w:rsidR="00EE492A">
        <w:rPr>
          <w:bCs/>
        </w:rPr>
        <w:t>đủ điều kiện cấp giấy chứng nhận quyền sử dụng đất, và các thửa đất đang có vướng mắc, làm rõ nguyên nhân vướng mắc từng thửa đất chưa được cấp GCNQSD đất</w:t>
      </w:r>
      <w:r w:rsidR="007136D6">
        <w:rPr>
          <w:bCs/>
        </w:rPr>
        <w:t xml:space="preserve">, chưa được công nhận, công nhận lại đất ở có nguồn gốc trước ngày 18/12/1980. </w:t>
      </w:r>
    </w:p>
    <w:p w:rsidR="007136D6" w:rsidRDefault="007136D6" w:rsidP="00773C87">
      <w:pPr>
        <w:tabs>
          <w:tab w:val="left" w:pos="709"/>
        </w:tabs>
        <w:spacing w:after="120"/>
        <w:ind w:firstLine="709"/>
        <w:jc w:val="both"/>
        <w:rPr>
          <w:bCs/>
        </w:rPr>
      </w:pPr>
      <w:r>
        <w:rPr>
          <w:bCs/>
        </w:rPr>
        <w:t xml:space="preserve">Hoàn thành kết quả rà soát số liệu trước ngày </w:t>
      </w:r>
      <w:r w:rsidR="00B86D86">
        <w:rPr>
          <w:bCs/>
        </w:rPr>
        <w:t>03/03</w:t>
      </w:r>
      <w:r w:rsidR="0036517B">
        <w:rPr>
          <w:bCs/>
        </w:rPr>
        <w:t>/2023 (theo biểu mẫu đính kèm). Đồng chí thôn trưởng các thôn chịu hoàn toàn trách nhiệm trước Chủ tịch UBND xã Tùng Châu</w:t>
      </w:r>
      <w:r w:rsidR="00F10AA4">
        <w:rPr>
          <w:bCs/>
        </w:rPr>
        <w:t xml:space="preserve"> về tính chính xác của các thông thin, số liệu kết quả rà soát báo cáo.</w:t>
      </w:r>
    </w:p>
    <w:p w:rsidR="00F10AA4" w:rsidRDefault="004E418F" w:rsidP="00773C87">
      <w:pPr>
        <w:tabs>
          <w:tab w:val="left" w:pos="709"/>
        </w:tabs>
        <w:spacing w:after="120"/>
        <w:ind w:firstLine="709"/>
        <w:jc w:val="both"/>
        <w:rPr>
          <w:bCs/>
          <w:i/>
        </w:rPr>
      </w:pPr>
      <w:r w:rsidRPr="004E418F">
        <w:rPr>
          <w:bCs/>
          <w:i/>
        </w:rPr>
        <w:t>(</w:t>
      </w:r>
      <w:r w:rsidR="00F10AA4" w:rsidRPr="004E418F">
        <w:rPr>
          <w:bCs/>
          <w:i/>
        </w:rPr>
        <w:t>Lưu ý: Phải có bản kê khai của hộ gia đình, cá nhân tự kê khai</w:t>
      </w:r>
      <w:r w:rsidRPr="004E418F">
        <w:rPr>
          <w:bCs/>
          <w:i/>
        </w:rPr>
        <w:t xml:space="preserve"> cụ thể từng thửa đất đang sử dụng chưa được cấp GCNQSD đất; đăng ký nhu cầu cầu giấy, có xác nhận của thôn trưởng – theo mẫu)</w:t>
      </w:r>
    </w:p>
    <w:p w:rsidR="00E73FDE" w:rsidRDefault="00E73FDE" w:rsidP="00773C87">
      <w:pPr>
        <w:tabs>
          <w:tab w:val="left" w:pos="709"/>
        </w:tabs>
        <w:spacing w:after="120"/>
        <w:ind w:firstLine="709"/>
        <w:jc w:val="both"/>
        <w:rPr>
          <w:bCs/>
        </w:rPr>
      </w:pPr>
      <w:r w:rsidRPr="0097666A">
        <w:rPr>
          <w:b/>
          <w:bCs/>
        </w:rPr>
        <w:lastRenderedPageBreak/>
        <w:t>2. Giao cho các đồng chí phụ trách thôn</w:t>
      </w:r>
      <w:r w:rsidRPr="00B86D86">
        <w:rPr>
          <w:bCs/>
        </w:rPr>
        <w:t xml:space="preserve"> có trách nhiệm đôn đố</w:t>
      </w:r>
      <w:r w:rsidR="00B86D86">
        <w:rPr>
          <w:bCs/>
        </w:rPr>
        <w:t xml:space="preserve">c, kiểm tra </w:t>
      </w:r>
      <w:r w:rsidR="00AB5F44">
        <w:rPr>
          <w:bCs/>
        </w:rPr>
        <w:t xml:space="preserve">các </w:t>
      </w:r>
      <w:r w:rsidR="00AF2EF1">
        <w:rPr>
          <w:bCs/>
        </w:rPr>
        <w:t xml:space="preserve">đồng chí </w:t>
      </w:r>
      <w:r w:rsidR="00AB5F44">
        <w:rPr>
          <w:bCs/>
        </w:rPr>
        <w:t xml:space="preserve">thôn </w:t>
      </w:r>
      <w:r w:rsidR="00AF2EF1">
        <w:rPr>
          <w:bCs/>
        </w:rPr>
        <w:t xml:space="preserve">trưởng </w:t>
      </w:r>
      <w:r w:rsidR="00AB5F44">
        <w:rPr>
          <w:bCs/>
        </w:rPr>
        <w:t>triển khai</w:t>
      </w:r>
      <w:r w:rsidR="00AF2EF1">
        <w:rPr>
          <w:bCs/>
        </w:rPr>
        <w:t xml:space="preserve"> rà soát, tổng hợp </w:t>
      </w:r>
      <w:r w:rsidR="00AB5F44">
        <w:rPr>
          <w:bCs/>
        </w:rPr>
        <w:t xml:space="preserve"> đảm bảo tiến độ thực hiện.</w:t>
      </w:r>
    </w:p>
    <w:p w:rsidR="00AB5F44" w:rsidRPr="00B86D86" w:rsidRDefault="00AB5F44" w:rsidP="00773C87">
      <w:pPr>
        <w:tabs>
          <w:tab w:val="left" w:pos="709"/>
        </w:tabs>
        <w:spacing w:after="120"/>
        <w:ind w:firstLine="709"/>
        <w:jc w:val="both"/>
        <w:rPr>
          <w:bCs/>
        </w:rPr>
      </w:pPr>
      <w:r w:rsidRPr="0097666A">
        <w:rPr>
          <w:b/>
          <w:bCs/>
        </w:rPr>
        <w:t>3. Đối với các hộ gia đình cá nhân</w:t>
      </w:r>
      <w:r w:rsidR="0097666A">
        <w:rPr>
          <w:b/>
          <w:bCs/>
        </w:rPr>
        <w:t>:</w:t>
      </w:r>
      <w:r>
        <w:rPr>
          <w:bCs/>
        </w:rPr>
        <w:t xml:space="preserve"> chưa được cấp GCNQSD đất, công nhận</w:t>
      </w:r>
      <w:r w:rsidR="00AE17EC">
        <w:rPr>
          <w:bCs/>
        </w:rPr>
        <w:t>;</w:t>
      </w:r>
      <w:r>
        <w:rPr>
          <w:bCs/>
        </w:rPr>
        <w:t xml:space="preserve"> </w:t>
      </w:r>
      <w:r w:rsidR="00DE593F">
        <w:rPr>
          <w:bCs/>
        </w:rPr>
        <w:t>C</w:t>
      </w:r>
      <w:r>
        <w:rPr>
          <w:bCs/>
        </w:rPr>
        <w:t xml:space="preserve">ông nhận lại đất </w:t>
      </w:r>
      <w:r w:rsidR="000A310D">
        <w:rPr>
          <w:bCs/>
        </w:rPr>
        <w:t xml:space="preserve">ở có nguồn gốc trước ngày 18/12/1980 </w:t>
      </w:r>
      <w:r w:rsidR="00DE593F">
        <w:rPr>
          <w:bCs/>
        </w:rPr>
        <w:t xml:space="preserve">(khi kê khai đề nghị phô tô Giấy chứng nhận Quyền sử dụng đất kèm theo) </w:t>
      </w:r>
      <w:r w:rsidR="00E40AA4">
        <w:rPr>
          <w:bCs/>
        </w:rPr>
        <w:t xml:space="preserve">gặp trực tiếp thôn trưởng để </w:t>
      </w:r>
      <w:r w:rsidR="000A310D">
        <w:rPr>
          <w:bCs/>
        </w:rPr>
        <w:t xml:space="preserve">kê khai </w:t>
      </w:r>
      <w:r w:rsidR="00064F02">
        <w:rPr>
          <w:bCs/>
        </w:rPr>
        <w:t xml:space="preserve">đúng đủ, </w:t>
      </w:r>
      <w:r w:rsidR="00AF2EF1">
        <w:rPr>
          <w:bCs/>
        </w:rPr>
        <w:t xml:space="preserve">trung thực, </w:t>
      </w:r>
      <w:r w:rsidR="00064F02">
        <w:rPr>
          <w:bCs/>
        </w:rPr>
        <w:t xml:space="preserve">chính xác thông tin các thửa đất </w:t>
      </w:r>
      <w:r w:rsidR="000A310D">
        <w:rPr>
          <w:bCs/>
        </w:rPr>
        <w:t>theo biểu mẫ</w:t>
      </w:r>
      <w:r w:rsidR="008D5A85">
        <w:rPr>
          <w:bCs/>
        </w:rPr>
        <w:t>u.</w:t>
      </w:r>
    </w:p>
    <w:p w:rsidR="001A07D2" w:rsidRDefault="00B70FE1" w:rsidP="00773C87">
      <w:pPr>
        <w:tabs>
          <w:tab w:val="left" w:pos="709"/>
        </w:tabs>
        <w:spacing w:after="120"/>
        <w:ind w:firstLine="709"/>
        <w:jc w:val="both"/>
      </w:pPr>
      <w:r>
        <w:rPr>
          <w:bCs/>
        </w:rPr>
        <w:t>Yêu cầu các đồng chí thôn trưởng, các đồng chí phụ trách thôn, công chức Địa chính xây dựng và hộ gia đình, cá nhân liên quan tập trung thực hiện</w:t>
      </w:r>
      <w:r w:rsidR="000A7CFF">
        <w:rPr>
          <w:bCs/>
        </w:rPr>
        <w:t>./.</w:t>
      </w:r>
      <w:r w:rsidR="00315B55">
        <w:rPr>
          <w:bCs/>
        </w:rPr>
        <w:t xml:space="preserve"> </w:t>
      </w:r>
    </w:p>
    <w:p w:rsidR="00E60FBA" w:rsidRPr="00E60FBA" w:rsidRDefault="00E60FBA" w:rsidP="00E60FBA">
      <w:pPr>
        <w:ind w:firstLine="567"/>
        <w:jc w:val="both"/>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611"/>
      </w:tblGrid>
      <w:tr w:rsidR="00F47354" w:rsidRPr="00AA21DA" w:rsidTr="00E60FBA">
        <w:tc>
          <w:tcPr>
            <w:tcW w:w="4810" w:type="dxa"/>
          </w:tcPr>
          <w:p w:rsidR="00F47354" w:rsidRPr="00AA21DA" w:rsidRDefault="00E60FBA" w:rsidP="00E60FBA">
            <w:pPr>
              <w:rPr>
                <w:b/>
                <w:sz w:val="24"/>
                <w:szCs w:val="24"/>
              </w:rPr>
            </w:pPr>
            <w:r w:rsidRPr="00AA21DA">
              <w:rPr>
                <w:b/>
                <w:sz w:val="24"/>
                <w:szCs w:val="24"/>
              </w:rPr>
              <w:t>Nơi nhận:</w:t>
            </w:r>
          </w:p>
          <w:p w:rsidR="00E60FBA" w:rsidRPr="00AA21DA" w:rsidRDefault="00E60FBA" w:rsidP="00E60FBA">
            <w:pPr>
              <w:rPr>
                <w:sz w:val="22"/>
              </w:rPr>
            </w:pPr>
            <w:r w:rsidRPr="00AA21DA">
              <w:rPr>
                <w:sz w:val="22"/>
              </w:rPr>
              <w:t>- Như trên;</w:t>
            </w:r>
          </w:p>
          <w:p w:rsidR="00E60FBA" w:rsidRPr="00AA21DA" w:rsidRDefault="00E60FBA" w:rsidP="00E60FBA">
            <w:pPr>
              <w:rPr>
                <w:b/>
              </w:rPr>
            </w:pPr>
            <w:r w:rsidRPr="00AA21DA">
              <w:rPr>
                <w:sz w:val="22"/>
              </w:rPr>
              <w:t>- Lưu: VP.UBND.</w:t>
            </w:r>
          </w:p>
        </w:tc>
        <w:tc>
          <w:tcPr>
            <w:tcW w:w="4811" w:type="dxa"/>
          </w:tcPr>
          <w:p w:rsidR="00F47354" w:rsidRPr="00AA21DA" w:rsidRDefault="00E60FBA" w:rsidP="00E60FBA">
            <w:pPr>
              <w:jc w:val="center"/>
              <w:rPr>
                <w:b/>
              </w:rPr>
            </w:pPr>
            <w:r w:rsidRPr="00AA21DA">
              <w:rPr>
                <w:b/>
              </w:rPr>
              <w:t>TM. UỶ BAN NHÂN DÂN</w:t>
            </w:r>
          </w:p>
          <w:p w:rsidR="00E60FBA" w:rsidRPr="00AA21DA" w:rsidRDefault="00E60FBA" w:rsidP="00E60FBA">
            <w:pPr>
              <w:jc w:val="center"/>
              <w:rPr>
                <w:b/>
              </w:rPr>
            </w:pPr>
            <w:r w:rsidRPr="00AA21DA">
              <w:rPr>
                <w:b/>
              </w:rPr>
              <w:t>CHỦ TỊCH</w:t>
            </w:r>
          </w:p>
          <w:p w:rsidR="00E60FBA" w:rsidRPr="00AA21DA" w:rsidRDefault="00E60FBA" w:rsidP="00E60FBA">
            <w:pPr>
              <w:jc w:val="center"/>
              <w:rPr>
                <w:b/>
              </w:rPr>
            </w:pPr>
          </w:p>
          <w:p w:rsidR="00E60FBA" w:rsidRPr="00AA21DA" w:rsidRDefault="008628D9" w:rsidP="00E60FBA">
            <w:pPr>
              <w:jc w:val="center"/>
              <w:rPr>
                <w:b/>
              </w:rPr>
            </w:pPr>
            <w:r>
              <w:rPr>
                <w:b/>
              </w:rPr>
              <w:t>(Đã ký)</w:t>
            </w:r>
          </w:p>
          <w:p w:rsidR="00E60FBA" w:rsidRPr="00AA21DA" w:rsidRDefault="00E60FBA" w:rsidP="00E60FBA">
            <w:pPr>
              <w:jc w:val="center"/>
              <w:rPr>
                <w:b/>
              </w:rPr>
            </w:pPr>
          </w:p>
          <w:p w:rsidR="00E60FBA" w:rsidRPr="00AA21DA" w:rsidRDefault="00E60FBA" w:rsidP="00E60FBA">
            <w:pPr>
              <w:jc w:val="center"/>
              <w:rPr>
                <w:b/>
              </w:rPr>
            </w:pPr>
          </w:p>
        </w:tc>
      </w:tr>
    </w:tbl>
    <w:p w:rsidR="00F47354" w:rsidRPr="00AA21DA" w:rsidRDefault="00AA21DA" w:rsidP="00AA21DA">
      <w:pPr>
        <w:tabs>
          <w:tab w:val="left" w:pos="6495"/>
        </w:tabs>
        <w:ind w:firstLine="567"/>
        <w:rPr>
          <w:b/>
        </w:rPr>
      </w:pPr>
      <w:r w:rsidRPr="00AA21DA">
        <w:rPr>
          <w:b/>
        </w:rPr>
        <w:t xml:space="preserve">                                                                             Nguyễn Ngọc Thơ</w:t>
      </w:r>
    </w:p>
    <w:p w:rsidR="00493D73" w:rsidRDefault="00493D73" w:rsidP="00493D73">
      <w:pPr>
        <w:ind w:firstLine="567"/>
      </w:pPr>
    </w:p>
    <w:p w:rsidR="00493D73" w:rsidRPr="00493D73" w:rsidRDefault="00493D73" w:rsidP="00493D73">
      <w:pPr>
        <w:ind w:firstLine="567"/>
      </w:pPr>
    </w:p>
    <w:sectPr w:rsidR="00493D73" w:rsidRPr="00493D73" w:rsidSect="00176066">
      <w:pgSz w:w="11907" w:h="16840" w:code="9"/>
      <w:pgMar w:top="1134" w:right="907"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73"/>
    <w:rsid w:val="00064F02"/>
    <w:rsid w:val="000A310D"/>
    <w:rsid w:val="000A7CFF"/>
    <w:rsid w:val="00136D60"/>
    <w:rsid w:val="00176066"/>
    <w:rsid w:val="00177BA4"/>
    <w:rsid w:val="00194436"/>
    <w:rsid w:val="001A07D2"/>
    <w:rsid w:val="0026571D"/>
    <w:rsid w:val="002A782F"/>
    <w:rsid w:val="00315B55"/>
    <w:rsid w:val="0036517B"/>
    <w:rsid w:val="00382939"/>
    <w:rsid w:val="003A5424"/>
    <w:rsid w:val="00493D73"/>
    <w:rsid w:val="004A328B"/>
    <w:rsid w:val="004A41AB"/>
    <w:rsid w:val="004E418F"/>
    <w:rsid w:val="004F03A3"/>
    <w:rsid w:val="00522276"/>
    <w:rsid w:val="00592626"/>
    <w:rsid w:val="005D600E"/>
    <w:rsid w:val="005F11CC"/>
    <w:rsid w:val="005F73C9"/>
    <w:rsid w:val="00681088"/>
    <w:rsid w:val="00693B9B"/>
    <w:rsid w:val="006A626E"/>
    <w:rsid w:val="007136D6"/>
    <w:rsid w:val="007413EE"/>
    <w:rsid w:val="00773C87"/>
    <w:rsid w:val="007A7D92"/>
    <w:rsid w:val="007B53D9"/>
    <w:rsid w:val="007C453A"/>
    <w:rsid w:val="007E1A7C"/>
    <w:rsid w:val="00800FAD"/>
    <w:rsid w:val="008628D9"/>
    <w:rsid w:val="0088408D"/>
    <w:rsid w:val="008D5A85"/>
    <w:rsid w:val="00966F58"/>
    <w:rsid w:val="0097666A"/>
    <w:rsid w:val="009900CE"/>
    <w:rsid w:val="00A52710"/>
    <w:rsid w:val="00A54B59"/>
    <w:rsid w:val="00A90E5F"/>
    <w:rsid w:val="00AA01B4"/>
    <w:rsid w:val="00AA21DA"/>
    <w:rsid w:val="00AB5F44"/>
    <w:rsid w:val="00AD6C40"/>
    <w:rsid w:val="00AE17EC"/>
    <w:rsid w:val="00AF2EF1"/>
    <w:rsid w:val="00B30E56"/>
    <w:rsid w:val="00B5199A"/>
    <w:rsid w:val="00B70FE1"/>
    <w:rsid w:val="00B86D86"/>
    <w:rsid w:val="00C00810"/>
    <w:rsid w:val="00CA2803"/>
    <w:rsid w:val="00D85CF7"/>
    <w:rsid w:val="00DE593F"/>
    <w:rsid w:val="00E40AA4"/>
    <w:rsid w:val="00E57AD0"/>
    <w:rsid w:val="00E60FBA"/>
    <w:rsid w:val="00E73FDE"/>
    <w:rsid w:val="00EE371D"/>
    <w:rsid w:val="00EE492A"/>
    <w:rsid w:val="00EF3F1C"/>
    <w:rsid w:val="00F10AA4"/>
    <w:rsid w:val="00F45696"/>
    <w:rsid w:val="00F47354"/>
    <w:rsid w:val="00FE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D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0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D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273E1-9C51-4AAD-B0EC-E832A7F8DB75}"/>
</file>

<file path=customXml/itemProps2.xml><?xml version="1.0" encoding="utf-8"?>
<ds:datastoreItem xmlns:ds="http://schemas.openxmlformats.org/officeDocument/2006/customXml" ds:itemID="{4F9B0C42-68B2-4745-A694-9E24D1C1854D}"/>
</file>

<file path=customXml/itemProps3.xml><?xml version="1.0" encoding="utf-8"?>
<ds:datastoreItem xmlns:ds="http://schemas.openxmlformats.org/officeDocument/2006/customXml" ds:itemID="{729CCFA7-76DB-485A-8FD2-9DCFDD2749A3}"/>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HoangLan</cp:lastModifiedBy>
  <cp:revision>2</cp:revision>
  <cp:lastPrinted>2023-02-21T07:11:00Z</cp:lastPrinted>
  <dcterms:created xsi:type="dcterms:W3CDTF">2023-03-01T01:16:00Z</dcterms:created>
  <dcterms:modified xsi:type="dcterms:W3CDTF">2023-03-01T01:16:00Z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